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C1" w:rsidRPr="00AE48EC" w:rsidRDefault="00CB6B37" w:rsidP="00EE19CC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AE48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CÔNG CHỨNG DI CHÚC</w:t>
      </w:r>
      <w:r w:rsidR="00D75DC5" w:rsidRPr="00AE48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(TÀI SẢN HOẶC QSD ĐẤT)</w:t>
      </w:r>
    </w:p>
    <w:tbl>
      <w:tblPr>
        <w:tblStyle w:val="TableGrid"/>
        <w:tblW w:w="9277" w:type="dxa"/>
        <w:tblLook w:val="04A0" w:firstRow="1" w:lastRow="0" w:firstColumn="1" w:lastColumn="0" w:noHBand="0" w:noVBand="1"/>
      </w:tblPr>
      <w:tblGrid>
        <w:gridCol w:w="813"/>
        <w:gridCol w:w="8464"/>
      </w:tblGrid>
      <w:tr w:rsidR="00CB6B37" w:rsidRPr="00B33CD2" w:rsidTr="00D75DC5">
        <w:trPr>
          <w:trHeight w:val="402"/>
        </w:trPr>
        <w:tc>
          <w:tcPr>
            <w:tcW w:w="813" w:type="dxa"/>
            <w:shd w:val="clear" w:color="auto" w:fill="BFBFBF" w:themeFill="background1" w:themeFillShade="BF"/>
          </w:tcPr>
          <w:p w:rsidR="00CB6B37" w:rsidRPr="00B33CD2" w:rsidRDefault="00CB6B37" w:rsidP="00D75DC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val="en-US"/>
              </w:rPr>
            </w:pPr>
            <w:r w:rsidRPr="00B33CD2">
              <w:rPr>
                <w:rFonts w:ascii="Times New Roman" w:hAnsi="Times New Roman" w:cs="Times New Roman"/>
                <w:b/>
                <w:bCs/>
                <w:sz w:val="23"/>
                <w:szCs w:val="23"/>
                <w:highlight w:val="lightGray"/>
                <w:shd w:val="clear" w:color="auto" w:fill="FFFFFF"/>
                <w:lang w:val="en-US"/>
              </w:rPr>
              <w:t>STT</w:t>
            </w:r>
          </w:p>
        </w:tc>
        <w:tc>
          <w:tcPr>
            <w:tcW w:w="8464" w:type="dxa"/>
            <w:shd w:val="clear" w:color="auto" w:fill="BFBFBF" w:themeFill="background1" w:themeFillShade="BF"/>
          </w:tcPr>
          <w:p w:rsidR="00CB6B37" w:rsidRPr="00B33CD2" w:rsidRDefault="00CB6B37" w:rsidP="00D75DC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val="en-US"/>
              </w:rPr>
            </w:pPr>
            <w:r w:rsidRPr="00B33CD2">
              <w:rPr>
                <w:rFonts w:ascii="Times New Roman" w:hAnsi="Times New Roman" w:cs="Times New Roman"/>
                <w:b/>
                <w:bCs/>
                <w:sz w:val="23"/>
                <w:szCs w:val="23"/>
                <w:highlight w:val="lightGray"/>
                <w:shd w:val="clear" w:color="auto" w:fill="FFFFFF"/>
                <w:lang w:val="en-US"/>
              </w:rPr>
              <w:t>THỦ TỤC GIẤY TỜ</w:t>
            </w:r>
          </w:p>
        </w:tc>
      </w:tr>
      <w:tr w:rsidR="00D75DC5" w:rsidRPr="00B33CD2" w:rsidTr="00D75DC5">
        <w:trPr>
          <w:trHeight w:val="827"/>
        </w:trPr>
        <w:tc>
          <w:tcPr>
            <w:tcW w:w="813" w:type="dxa"/>
          </w:tcPr>
          <w:p w:rsidR="00D75DC5" w:rsidRPr="00B33CD2" w:rsidRDefault="00D75DC5" w:rsidP="00D75DC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</w:pPr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1</w:t>
            </w:r>
          </w:p>
        </w:tc>
        <w:tc>
          <w:tcPr>
            <w:tcW w:w="8464" w:type="dxa"/>
          </w:tcPr>
          <w:p w:rsidR="00D75DC5" w:rsidRPr="00B33CD2" w:rsidRDefault="00D75DC5" w:rsidP="00D75DC5">
            <w:pP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Sổ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đỏ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(GCNQSD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Đất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hoặc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Giấy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đăng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ký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tài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sản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hoặc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Sổ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tiết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kiệm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hoặc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cổ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phiếu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cổ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phần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hoặc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đăng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ký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xe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 xml:space="preserve"> ô </w:t>
            </w:r>
            <w:proofErr w:type="spellStart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tô</w:t>
            </w:r>
            <w:proofErr w:type="spellEnd"/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….</w:t>
            </w:r>
          </w:p>
        </w:tc>
      </w:tr>
      <w:tr w:rsidR="00CB6B37" w:rsidRPr="00B33CD2" w:rsidTr="00D75DC5">
        <w:trPr>
          <w:trHeight w:val="402"/>
        </w:trPr>
        <w:tc>
          <w:tcPr>
            <w:tcW w:w="813" w:type="dxa"/>
            <w:vAlign w:val="center"/>
          </w:tcPr>
          <w:p w:rsidR="00CB6B37" w:rsidRPr="00B33CD2" w:rsidRDefault="00D75DC5" w:rsidP="00D75DC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</w:pPr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2</w:t>
            </w:r>
          </w:p>
        </w:tc>
        <w:tc>
          <w:tcPr>
            <w:tcW w:w="8464" w:type="dxa"/>
          </w:tcPr>
          <w:p w:rsidR="00B33CD2" w:rsidRPr="00B33CD2" w:rsidRDefault="00B33CD2" w:rsidP="00B33CD2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  <w:t>- Căn cước công dân gắn chip/ Hộ chiếu</w:t>
            </w: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  <w:t>của người lập di chúc</w:t>
            </w: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.</w:t>
            </w:r>
          </w:p>
          <w:p w:rsidR="00CB6B37" w:rsidRPr="00B33CD2" w:rsidRDefault="00B33CD2" w:rsidP="00B33CD2">
            <w:pP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</w:pP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  <w:t>- Trường hợp không có CCCD gắn chip thì bổ sung Xác n</w:t>
            </w: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  <w:t>hận thông tin cư trú ở Công An</w:t>
            </w: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.</w:t>
            </w:r>
          </w:p>
        </w:tc>
      </w:tr>
      <w:tr w:rsidR="00CB6B37" w:rsidRPr="00B33CD2" w:rsidTr="00D75DC5">
        <w:trPr>
          <w:trHeight w:val="805"/>
        </w:trPr>
        <w:tc>
          <w:tcPr>
            <w:tcW w:w="813" w:type="dxa"/>
            <w:vAlign w:val="center"/>
          </w:tcPr>
          <w:p w:rsidR="00CB6B37" w:rsidRPr="00B33CD2" w:rsidRDefault="00D75DC5" w:rsidP="00CB6B3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</w:pPr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3</w:t>
            </w:r>
          </w:p>
        </w:tc>
        <w:tc>
          <w:tcPr>
            <w:tcW w:w="8464" w:type="dxa"/>
          </w:tcPr>
          <w:p w:rsidR="00CB6B37" w:rsidRPr="00B33CD2" w:rsidRDefault="00D75DC5" w:rsidP="00D75DC5">
            <w:pP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Nội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dung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cơ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bản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của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người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để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lại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di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chúc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: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Phân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chia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tài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sản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cho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ai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?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Phân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chia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số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lượng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tài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sản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là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bao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nhiêu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?</w:t>
            </w:r>
          </w:p>
        </w:tc>
      </w:tr>
      <w:tr w:rsidR="00D75DC5" w:rsidRPr="00B33CD2" w:rsidTr="00D75DC5">
        <w:trPr>
          <w:trHeight w:val="402"/>
        </w:trPr>
        <w:tc>
          <w:tcPr>
            <w:tcW w:w="813" w:type="dxa"/>
            <w:vAlign w:val="center"/>
          </w:tcPr>
          <w:p w:rsidR="00D75DC5" w:rsidRPr="00B33CD2" w:rsidRDefault="00D75DC5" w:rsidP="00CB6B3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</w:pPr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4</w:t>
            </w:r>
          </w:p>
        </w:tc>
        <w:tc>
          <w:tcPr>
            <w:tcW w:w="8464" w:type="dxa"/>
          </w:tcPr>
          <w:p w:rsidR="00B33CD2" w:rsidRPr="00B33CD2" w:rsidRDefault="00B33CD2" w:rsidP="00B33CD2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-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Căn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cước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công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dân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gắn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chip/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Hộ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chiếu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của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người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được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hưởng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di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sản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theo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nội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dung di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chúc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.</w:t>
            </w:r>
          </w:p>
          <w:p w:rsidR="00D75DC5" w:rsidRPr="00B33CD2" w:rsidRDefault="00B33CD2" w:rsidP="00B33CD2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-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Trường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hợp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không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có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CCCD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gắn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chip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thì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bổ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sung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Xác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nhận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thông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tin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cư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trú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ở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Công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An</w:t>
            </w: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.</w:t>
            </w:r>
          </w:p>
        </w:tc>
      </w:tr>
      <w:tr w:rsidR="00CB6B37" w:rsidRPr="00B33CD2" w:rsidTr="00D75DC5">
        <w:trPr>
          <w:trHeight w:val="626"/>
        </w:trPr>
        <w:tc>
          <w:tcPr>
            <w:tcW w:w="813" w:type="dxa"/>
            <w:vAlign w:val="center"/>
          </w:tcPr>
          <w:p w:rsidR="00CB6B37" w:rsidRPr="00B33CD2" w:rsidRDefault="00D75DC5" w:rsidP="00CB6B3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</w:pPr>
            <w:r w:rsidRPr="00B33CD2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5</w:t>
            </w:r>
          </w:p>
        </w:tc>
        <w:tc>
          <w:tcPr>
            <w:tcW w:w="8464" w:type="dxa"/>
          </w:tcPr>
          <w:p w:rsidR="00CB6B37" w:rsidRPr="00B33CD2" w:rsidRDefault="00D75DC5" w:rsidP="00CB6B37">
            <w:pPr>
              <w:spacing w:before="60" w:after="60" w:line="295" w:lineRule="atLeast"/>
              <w:ind w:right="17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Giấy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tờ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khác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có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liên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quan</w:t>
            </w:r>
            <w:proofErr w:type="spellEnd"/>
          </w:p>
        </w:tc>
      </w:tr>
    </w:tbl>
    <w:tbl>
      <w:tblPr>
        <w:tblW w:w="5000" w:type="pct"/>
        <w:tblCellSpacing w:w="0" w:type="dxa"/>
        <w:shd w:val="clear" w:color="auto" w:fill="FFFFFF"/>
        <w:tblCellMar>
          <w:left w:w="0" w:type="dxa"/>
          <w:right w:w="84" w:type="dxa"/>
        </w:tblCellMar>
        <w:tblLook w:val="04A0" w:firstRow="1" w:lastRow="0" w:firstColumn="1" w:lastColumn="0" w:noHBand="0" w:noVBand="1"/>
      </w:tblPr>
      <w:tblGrid>
        <w:gridCol w:w="9194"/>
      </w:tblGrid>
      <w:tr w:rsidR="00EE19CC" w:rsidRPr="00B33CD2" w:rsidTr="00EE19C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67" w:type="dxa"/>
              <w:left w:w="0" w:type="dxa"/>
              <w:bottom w:w="0" w:type="dxa"/>
              <w:right w:w="167" w:type="dxa"/>
            </w:tcMar>
            <w:vAlign w:val="center"/>
            <w:hideMark/>
          </w:tcPr>
          <w:p w:rsidR="00EE19CC" w:rsidRPr="00B33CD2" w:rsidRDefault="00EE19CC" w:rsidP="00EE19C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</w:pPr>
            <w:r w:rsidRPr="00B33CD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u w:val="single"/>
                <w:lang w:eastAsia="vi-VN"/>
              </w:rPr>
              <w:t>Ghi chú:</w:t>
            </w:r>
          </w:p>
          <w:p w:rsidR="00EE19CC" w:rsidRPr="00B33CD2" w:rsidRDefault="00EE19CC" w:rsidP="00D75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</w:pP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  <w:t>Người yêu cầu công chứng nộp bản phôtô </w:t>
            </w:r>
            <w:r w:rsidRPr="00B33CD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vi-VN"/>
              </w:rPr>
              <w:t>(không cần chứng thực bản sao) </w:t>
            </w: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  <w:t>các giấy tờ nói trên và mang bản chính để đối chiếu khi đến ký công chứng.</w:t>
            </w:r>
          </w:p>
          <w:p w:rsidR="00EE19CC" w:rsidRPr="00B33CD2" w:rsidRDefault="00EE19CC" w:rsidP="00D75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</w:pPr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eastAsia="vi-VN"/>
              </w:rPr>
              <w:t>- Văn phòng công chứng  sẽ tiến hành soạn thảo Hợp đồng/giao dịch theo yêu cầu của khách hàng.</w:t>
            </w:r>
          </w:p>
          <w:p w:rsidR="00CB6B37" w:rsidRPr="00B33CD2" w:rsidRDefault="00CB6B37" w:rsidP="00D75DC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Thời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gian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thực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hiện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 xml:space="preserve"> ½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ngày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.</w:t>
            </w:r>
          </w:p>
          <w:p w:rsidR="00CB6B37" w:rsidRPr="00B33CD2" w:rsidRDefault="00CB6B37" w:rsidP="00CB6B37">
            <w:pPr>
              <w:shd w:val="clear" w:color="auto" w:fill="FFFFFF"/>
              <w:spacing w:after="0" w:line="198" w:lineRule="atLeast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B33C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vi-VN"/>
              </w:rPr>
              <w:t xml:space="preserve">(Chi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vi-VN"/>
              </w:rPr>
              <w:t>tiết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vi-VN"/>
              </w:rPr>
              <w:t>liên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vi-VN"/>
              </w:rPr>
              <w:t xml:space="preserve"> </w:t>
            </w:r>
            <w:proofErr w:type="spellStart"/>
            <w:r w:rsidRPr="00B33C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vi-VN"/>
              </w:rPr>
              <w:t>hệ</w:t>
            </w:r>
            <w:proofErr w:type="spellEnd"/>
            <w:r w:rsidRPr="00B33C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vi-VN"/>
              </w:rPr>
              <w:t xml:space="preserve"> – Hotline: 098 999 2007 – 0</w:t>
            </w:r>
            <w:r w:rsidR="00D75DC5" w:rsidRPr="00B33C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vi-VN"/>
              </w:rPr>
              <w:t>2</w:t>
            </w:r>
            <w:r w:rsidRPr="00B33C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vi-VN"/>
              </w:rPr>
              <w:t>4.66514061)</w:t>
            </w:r>
          </w:p>
        </w:tc>
      </w:tr>
    </w:tbl>
    <w:p w:rsidR="00EE19CC" w:rsidRPr="00AE48EC" w:rsidRDefault="00EE19CC" w:rsidP="00CB6B3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EE19CC" w:rsidRPr="00AE48EC" w:rsidSect="00CB6B37">
      <w:pgSz w:w="11907" w:h="8391" w:orient="landscape" w:code="11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665D"/>
    <w:multiLevelType w:val="hybridMultilevel"/>
    <w:tmpl w:val="0B1C7FA6"/>
    <w:lvl w:ilvl="0" w:tplc="5AA280D6">
      <w:numFmt w:val="bullet"/>
      <w:lvlText w:val="-"/>
      <w:lvlJc w:val="left"/>
      <w:pPr>
        <w:ind w:left="1212" w:hanging="672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2772E34"/>
    <w:multiLevelType w:val="hybridMultilevel"/>
    <w:tmpl w:val="539CF0A0"/>
    <w:lvl w:ilvl="0" w:tplc="9AA2C78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BA0107"/>
    <w:multiLevelType w:val="hybridMultilevel"/>
    <w:tmpl w:val="3DDA6496"/>
    <w:lvl w:ilvl="0" w:tplc="9AA2C78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19CC"/>
    <w:rsid w:val="00190F2F"/>
    <w:rsid w:val="002B213E"/>
    <w:rsid w:val="003338FE"/>
    <w:rsid w:val="003A1B06"/>
    <w:rsid w:val="00460CC1"/>
    <w:rsid w:val="00AE48EC"/>
    <w:rsid w:val="00B33CD2"/>
    <w:rsid w:val="00CB6B37"/>
    <w:rsid w:val="00D75DC5"/>
    <w:rsid w:val="00D827DA"/>
    <w:rsid w:val="00E34826"/>
    <w:rsid w:val="00EE19CC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19CC"/>
  </w:style>
  <w:style w:type="table" w:styleId="TableGrid">
    <w:name w:val="Table Grid"/>
    <w:basedOn w:val="TableNormal"/>
    <w:uiPriority w:val="59"/>
    <w:rsid w:val="00CB6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6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Hien-Hanel</cp:lastModifiedBy>
  <cp:revision>10</cp:revision>
  <cp:lastPrinted>2016-07-22T06:49:00Z</cp:lastPrinted>
  <dcterms:created xsi:type="dcterms:W3CDTF">2016-05-18T06:02:00Z</dcterms:created>
  <dcterms:modified xsi:type="dcterms:W3CDTF">2023-02-20T03:11:00Z</dcterms:modified>
</cp:coreProperties>
</file>